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A" w:rsidRDefault="004A15E7">
      <w:pPr>
        <w:rPr>
          <w:b/>
        </w:rPr>
      </w:pPr>
      <w:r>
        <w:rPr>
          <w:b/>
        </w:rPr>
        <w:t>Výroční zpráva za rok 2020</w:t>
      </w:r>
      <w:r w:rsidR="003E6870" w:rsidRPr="003E6870">
        <w:rPr>
          <w:b/>
        </w:rPr>
        <w:t xml:space="preserve"> o činnosti Obecního úřadu v </w:t>
      </w:r>
      <w:r w:rsidR="000D3C63">
        <w:rPr>
          <w:b/>
        </w:rPr>
        <w:t>BRZICÍCH</w:t>
      </w:r>
      <w:r w:rsidR="003E6870" w:rsidRPr="003E6870">
        <w:rPr>
          <w:b/>
        </w:rPr>
        <w:t xml:space="preserve"> v oblasti poskytování informací podle zákona 106/1999 Sb. o svobodném přístupu k informacím.</w:t>
      </w:r>
    </w:p>
    <w:p w:rsidR="003E6870" w:rsidRDefault="003E6870">
      <w:r>
        <w:t>1. Při udílení informací bylo postupováno podle výše uvedeného zákona.</w:t>
      </w:r>
    </w:p>
    <w:p w:rsidR="003E6870" w:rsidRDefault="003E6870">
      <w:r>
        <w:t>2. Informace požadované občany ústně přímo na OÚ byly podány pracovníky OÚ ihned.</w:t>
      </w:r>
    </w:p>
    <w:p w:rsidR="003E6870" w:rsidRDefault="003E6870">
      <w:r>
        <w:t>3. Telefonicky žádané informace byly rovněž vyřizovány ihned. V případě vyhledávání byly telefonické žádosti vyřízený nejpozději do tří dnů.</w:t>
      </w:r>
    </w:p>
    <w:p w:rsidR="003E6870" w:rsidRDefault="003E6870">
      <w:r>
        <w:t>4. Poskytnutí informace podle zákona 106/99 Sb., o svobodném přístupu k</w:t>
      </w:r>
      <w:r w:rsidR="004A15E7">
        <w:t> </w:t>
      </w:r>
      <w:r>
        <w:t>in</w:t>
      </w:r>
      <w:r w:rsidR="004A15E7">
        <w:t>formacím nebyla podána žádná žádost.</w:t>
      </w:r>
    </w:p>
    <w:p w:rsidR="000D3C63" w:rsidRDefault="000D3C63">
      <w:r>
        <w:t>5. Informace, které m</w:t>
      </w:r>
      <w:r w:rsidR="004A15E7">
        <w:t xml:space="preserve">usí OÚ zveřejnit </w:t>
      </w:r>
      <w:r w:rsidR="004E2DFB">
        <w:t>ze zákona</w:t>
      </w:r>
      <w:r w:rsidR="00843177">
        <w:t xml:space="preserve"> </w:t>
      </w:r>
      <w:r w:rsidR="004A15E7">
        <w:t>nebo chce dát na vědomí občanům</w:t>
      </w:r>
      <w:r>
        <w:t>, byly zveřejněny průběžně na úřední desce obce v listinné podobě i elektronicky na úřední desce na webu ob</w:t>
      </w:r>
      <w:r w:rsidR="00843177">
        <w:t>ce a na vývěsních tabulích obce.</w:t>
      </w:r>
    </w:p>
    <w:p w:rsidR="000D3C63" w:rsidRDefault="000D3C63">
      <w:r>
        <w:t xml:space="preserve">6. Sbírka zákonů je pro občany přístupna na stránkách Ministerstva vnitra České republiky na </w:t>
      </w:r>
      <w:hyperlink r:id="rId4" w:history="1">
        <w:r w:rsidRPr="00A50F40">
          <w:rPr>
            <w:rStyle w:val="Hypertextovodkaz"/>
          </w:rPr>
          <w:t>www.mvcr.cz</w:t>
        </w:r>
      </w:hyperlink>
      <w:r>
        <w:t>.</w:t>
      </w:r>
    </w:p>
    <w:p w:rsidR="000D3C63" w:rsidRDefault="000D3C63">
      <w:r>
        <w:t>7. Veškeré informace byly podávány bezplatně.</w:t>
      </w:r>
    </w:p>
    <w:p w:rsidR="000D3C63" w:rsidRDefault="000D3C63">
      <w:r>
        <w:t xml:space="preserve">8. Aktuální události byly průběžně zveřejňovány na webových stránkách oce na adrese </w:t>
      </w:r>
      <w:hyperlink r:id="rId5" w:history="1">
        <w:r w:rsidRPr="00A50F40">
          <w:rPr>
            <w:rStyle w:val="Hypertextovodkaz"/>
          </w:rPr>
          <w:t>www.brzice.cz</w:t>
        </w:r>
      </w:hyperlink>
      <w:r>
        <w:t>.</w:t>
      </w:r>
    </w:p>
    <w:p w:rsidR="000D3C63" w:rsidRDefault="000D3C63">
      <w:r>
        <w:t>9. Za účelem získání informací je pro občany k dispozici bezdrátový internet.</w:t>
      </w:r>
    </w:p>
    <w:p w:rsidR="000D3C63" w:rsidRDefault="000D3C63">
      <w:r>
        <w:t>10. Od roku 2008 je nainstalován pro službu občanům na obecním úřadě CZECHPOINT.</w:t>
      </w:r>
    </w:p>
    <w:p w:rsidR="000D3C63" w:rsidRDefault="000D3C63"/>
    <w:p w:rsidR="000D3C63" w:rsidRDefault="000D3C63"/>
    <w:p w:rsidR="000D3C63" w:rsidRDefault="004A15E7">
      <w:r>
        <w:t>V </w:t>
      </w:r>
      <w:proofErr w:type="spellStart"/>
      <w:r>
        <w:t>Brzicích</w:t>
      </w:r>
      <w:proofErr w:type="spellEnd"/>
      <w:r>
        <w:t>, dne 28. 1. 2021</w:t>
      </w:r>
    </w:p>
    <w:p w:rsidR="000D3C63" w:rsidRDefault="000D3C63"/>
    <w:p w:rsidR="000D3C63" w:rsidRDefault="000D3C63">
      <w:r>
        <w:t xml:space="preserve">                                                                                                           Zdeněk Kudrnáč, starosta obce</w:t>
      </w:r>
    </w:p>
    <w:p w:rsidR="000D3C63" w:rsidRDefault="000D3C63">
      <w:r>
        <w:t xml:space="preserve"> </w:t>
      </w:r>
    </w:p>
    <w:p w:rsidR="003E6870" w:rsidRPr="003E6870" w:rsidRDefault="003E6870"/>
    <w:sectPr w:rsidR="003E6870" w:rsidRPr="003E6870" w:rsidSect="0084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870"/>
    <w:rsid w:val="000D3C63"/>
    <w:rsid w:val="003E6870"/>
    <w:rsid w:val="004A15E7"/>
    <w:rsid w:val="004E2DFB"/>
    <w:rsid w:val="00843177"/>
    <w:rsid w:val="0084362A"/>
    <w:rsid w:val="00992974"/>
    <w:rsid w:val="00AC00E5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zice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8</cp:revision>
  <cp:lastPrinted>2020-02-04T06:38:00Z</cp:lastPrinted>
  <dcterms:created xsi:type="dcterms:W3CDTF">2019-01-30T10:42:00Z</dcterms:created>
  <dcterms:modified xsi:type="dcterms:W3CDTF">2021-02-10T10:20:00Z</dcterms:modified>
</cp:coreProperties>
</file>